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CD" w:rsidRDefault="00815ECD" w:rsidP="00815EC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О Т Ч Е Т </w:t>
      </w:r>
    </w:p>
    <w:p w:rsidR="00815ECD" w:rsidRDefault="00815ECD" w:rsidP="00815ECD">
      <w:pPr>
        <w:rPr>
          <w:sz w:val="32"/>
          <w:szCs w:val="32"/>
        </w:rPr>
      </w:pPr>
    </w:p>
    <w:p w:rsidR="00815ECD" w:rsidRDefault="00815ECD" w:rsidP="00815ECD">
      <w:pPr>
        <w:rPr>
          <w:sz w:val="32"/>
          <w:szCs w:val="32"/>
        </w:rPr>
      </w:pPr>
      <w:r w:rsidRPr="00BC0AD9">
        <w:rPr>
          <w:sz w:val="32"/>
          <w:szCs w:val="32"/>
        </w:rPr>
        <w:t xml:space="preserve">ЗА </w:t>
      </w:r>
      <w:r>
        <w:rPr>
          <w:sz w:val="32"/>
          <w:szCs w:val="32"/>
        </w:rPr>
        <w:t xml:space="preserve">ДЕЙНОСТТА </w:t>
      </w:r>
      <w:r w:rsidRPr="00BC0AD9">
        <w:rPr>
          <w:sz w:val="32"/>
          <w:szCs w:val="32"/>
        </w:rPr>
        <w:t xml:space="preserve">НА ЧИТАЛИЩЕ ”ОТЕЦ ПАИСИЙ -1927“ </w:t>
      </w:r>
    </w:p>
    <w:p w:rsidR="00815ECD" w:rsidRDefault="00815ECD" w:rsidP="00815ECD">
      <w:pPr>
        <w:rPr>
          <w:sz w:val="32"/>
          <w:szCs w:val="32"/>
        </w:rPr>
      </w:pPr>
    </w:p>
    <w:p w:rsidR="00815ECD" w:rsidRPr="00BC0AD9" w:rsidRDefault="00815ECD" w:rsidP="00815E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BC0AD9">
        <w:rPr>
          <w:sz w:val="32"/>
          <w:szCs w:val="32"/>
        </w:rPr>
        <w:t xml:space="preserve">СЕЛО </w:t>
      </w:r>
      <w:r>
        <w:rPr>
          <w:sz w:val="32"/>
          <w:szCs w:val="32"/>
        </w:rPr>
        <w:t xml:space="preserve"> </w:t>
      </w:r>
      <w:r w:rsidRPr="00BC0AD9">
        <w:rPr>
          <w:sz w:val="32"/>
          <w:szCs w:val="32"/>
        </w:rPr>
        <w:t>ИВАЙЛО</w:t>
      </w:r>
      <w:r>
        <w:rPr>
          <w:sz w:val="32"/>
          <w:szCs w:val="32"/>
        </w:rPr>
        <w:t xml:space="preserve"> </w:t>
      </w:r>
      <w:r w:rsidRPr="00BC0AD9">
        <w:rPr>
          <w:sz w:val="32"/>
          <w:szCs w:val="32"/>
        </w:rPr>
        <w:t xml:space="preserve"> </w:t>
      </w:r>
      <w:r w:rsidR="00953955">
        <w:rPr>
          <w:sz w:val="32"/>
          <w:szCs w:val="32"/>
        </w:rPr>
        <w:t>ЗА  2021</w:t>
      </w:r>
      <w:r w:rsidRPr="00BC0AD9">
        <w:rPr>
          <w:sz w:val="32"/>
          <w:szCs w:val="32"/>
        </w:rPr>
        <w:t xml:space="preserve">   ГОДИНА</w:t>
      </w:r>
    </w:p>
    <w:p w:rsidR="00815ECD" w:rsidRDefault="00815ECD" w:rsidP="00815ECD">
      <w:pPr>
        <w:pStyle w:val="a3"/>
      </w:pPr>
      <w:r w:rsidRPr="00BC5F6A">
        <w:t xml:space="preserve">     </w:t>
      </w:r>
    </w:p>
    <w:p w:rsidR="00815ECD" w:rsidRDefault="00815ECD" w:rsidP="00815ECD">
      <w:pPr>
        <w:pStyle w:val="a3"/>
        <w:rPr>
          <w:sz w:val="28"/>
          <w:szCs w:val="28"/>
        </w:rPr>
      </w:pPr>
      <w:r w:rsidRPr="00BC0AD9">
        <w:rPr>
          <w:sz w:val="28"/>
          <w:szCs w:val="28"/>
        </w:rPr>
        <w:t xml:space="preserve">           </w:t>
      </w:r>
    </w:p>
    <w:p w:rsidR="00815ECD" w:rsidRDefault="00815ECD" w:rsidP="00815ECD">
      <w:pPr>
        <w:pStyle w:val="a3"/>
        <w:rPr>
          <w:sz w:val="28"/>
          <w:szCs w:val="28"/>
        </w:rPr>
      </w:pPr>
    </w:p>
    <w:p w:rsidR="00815ECD" w:rsidRPr="00BC0AD9" w:rsidRDefault="00815ECD" w:rsidP="00815E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0AD9">
        <w:rPr>
          <w:sz w:val="28"/>
          <w:szCs w:val="28"/>
        </w:rPr>
        <w:t xml:space="preserve"> Читалището е място за хора с различни възрасти.На него се пада най- голямото задължение да разгръща широко поле на работа за възпитание на хората и за изява на човешкия дух и талант.</w:t>
      </w:r>
    </w:p>
    <w:p w:rsidR="00815ECD" w:rsidRPr="00BC0AD9" w:rsidRDefault="00815ECD" w:rsidP="00815ECD">
      <w:pPr>
        <w:pStyle w:val="a3"/>
        <w:rPr>
          <w:sz w:val="28"/>
          <w:szCs w:val="28"/>
        </w:rPr>
      </w:pPr>
      <w:r w:rsidRPr="00BC0AD9">
        <w:rPr>
          <w:sz w:val="28"/>
          <w:szCs w:val="28"/>
        </w:rPr>
        <w:t xml:space="preserve">         Читалището има за задача да организира всички културни мероприятия на територията на селото.Основа на читалището е библиотеката, която е отворена през </w:t>
      </w:r>
      <w:r>
        <w:rPr>
          <w:sz w:val="28"/>
          <w:szCs w:val="28"/>
        </w:rPr>
        <w:t>ця</w:t>
      </w:r>
      <w:r w:rsidR="00953955">
        <w:rPr>
          <w:sz w:val="28"/>
          <w:szCs w:val="28"/>
        </w:rPr>
        <w:t>лата година и разполага с 14 584</w:t>
      </w:r>
      <w:r w:rsidRPr="00BC0AD9">
        <w:rPr>
          <w:sz w:val="28"/>
          <w:szCs w:val="28"/>
        </w:rPr>
        <w:t xml:space="preserve"> тома кни</w:t>
      </w:r>
      <w:r>
        <w:rPr>
          <w:sz w:val="28"/>
          <w:szCs w:val="28"/>
        </w:rPr>
        <w:t>г</w:t>
      </w:r>
      <w:r w:rsidR="00953955">
        <w:rPr>
          <w:sz w:val="28"/>
          <w:szCs w:val="28"/>
        </w:rPr>
        <w:t>и.През годината са постъпили 492</w:t>
      </w:r>
      <w:r>
        <w:rPr>
          <w:sz w:val="28"/>
          <w:szCs w:val="28"/>
        </w:rPr>
        <w:t xml:space="preserve">  книги</w:t>
      </w:r>
      <w:r w:rsidRPr="00BC0AD9">
        <w:rPr>
          <w:sz w:val="28"/>
          <w:szCs w:val="28"/>
        </w:rPr>
        <w:t xml:space="preserve">. </w:t>
      </w:r>
    </w:p>
    <w:p w:rsidR="00815ECD" w:rsidRPr="00BC0AD9" w:rsidRDefault="00815ECD" w:rsidP="00815E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От ремонт се нуждаят ламперията в </w:t>
      </w:r>
      <w:r w:rsidRPr="00BC0AD9">
        <w:rPr>
          <w:sz w:val="28"/>
          <w:szCs w:val="28"/>
        </w:rPr>
        <w:t>салона и сцената</w:t>
      </w:r>
      <w:r>
        <w:rPr>
          <w:sz w:val="28"/>
          <w:szCs w:val="28"/>
        </w:rPr>
        <w:t xml:space="preserve"> където на места дъските са изгнили</w:t>
      </w:r>
      <w:r w:rsidRPr="00BC0AD9">
        <w:rPr>
          <w:sz w:val="28"/>
          <w:szCs w:val="28"/>
        </w:rPr>
        <w:t>.</w:t>
      </w:r>
    </w:p>
    <w:p w:rsidR="00815ECD" w:rsidRDefault="00815ECD" w:rsidP="00815E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C0AD9">
        <w:rPr>
          <w:sz w:val="28"/>
          <w:szCs w:val="28"/>
        </w:rPr>
        <w:t xml:space="preserve"> През годината </w:t>
      </w:r>
      <w:r>
        <w:rPr>
          <w:sz w:val="28"/>
          <w:szCs w:val="28"/>
        </w:rPr>
        <w:t xml:space="preserve">са организирани и проведени </w:t>
      </w:r>
      <w:r w:rsidRPr="00BC0AD9">
        <w:rPr>
          <w:sz w:val="28"/>
          <w:szCs w:val="28"/>
        </w:rPr>
        <w:t xml:space="preserve"> малко културни мероприятия : 21-ви  януари-Ден на родилната помощ-Бабин ден</w:t>
      </w:r>
      <w:r>
        <w:rPr>
          <w:sz w:val="28"/>
          <w:szCs w:val="28"/>
        </w:rPr>
        <w:t xml:space="preserve">  и Сирни Заговезни.</w:t>
      </w:r>
    </w:p>
    <w:p w:rsidR="00815ECD" w:rsidRDefault="00815ECD" w:rsidP="00815ECD">
      <w:pPr>
        <w:rPr>
          <w:sz w:val="28"/>
          <w:szCs w:val="28"/>
        </w:rPr>
      </w:pPr>
      <w:r>
        <w:rPr>
          <w:sz w:val="28"/>
          <w:szCs w:val="28"/>
        </w:rPr>
        <w:t xml:space="preserve">         Малко са и </w:t>
      </w:r>
      <w:r w:rsidRPr="00BC0AD9">
        <w:rPr>
          <w:sz w:val="28"/>
          <w:szCs w:val="28"/>
        </w:rPr>
        <w:t>изявите на ФГ „</w:t>
      </w:r>
      <w:proofErr w:type="spellStart"/>
      <w:r w:rsidRPr="00BC0AD9">
        <w:rPr>
          <w:sz w:val="28"/>
          <w:szCs w:val="28"/>
        </w:rPr>
        <w:t>Касаплийка</w:t>
      </w:r>
      <w:proofErr w:type="spellEnd"/>
      <w:r w:rsidRPr="00BC0AD9">
        <w:rPr>
          <w:sz w:val="28"/>
          <w:szCs w:val="28"/>
        </w:rPr>
        <w:t xml:space="preserve">“ </w:t>
      </w:r>
      <w:r>
        <w:rPr>
          <w:sz w:val="28"/>
          <w:szCs w:val="28"/>
        </w:rPr>
        <w:t>,</w:t>
      </w:r>
      <w:r w:rsidRPr="00BC0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ДТС“Чавдар“и Танцов състав „Чавдар“: - участие във МФФ </w:t>
      </w:r>
      <w:r w:rsidR="00953955">
        <w:rPr>
          <w:sz w:val="28"/>
          <w:szCs w:val="28"/>
        </w:rPr>
        <w:t>„Несебърски накит -2021 „ гр. Несебър  и  МФФ в гр. Неделино .</w:t>
      </w:r>
    </w:p>
    <w:p w:rsidR="00815ECD" w:rsidRDefault="00953955" w:rsidP="00815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 w:rsidR="00815ECD">
        <w:rPr>
          <w:sz w:val="28"/>
          <w:szCs w:val="28"/>
        </w:rPr>
        <w:t xml:space="preserve">Поради  пандемията от </w:t>
      </w:r>
      <w:proofErr w:type="spellStart"/>
      <w:r w:rsidR="00815ECD">
        <w:rPr>
          <w:sz w:val="28"/>
          <w:szCs w:val="28"/>
        </w:rPr>
        <w:t>Ковид</w:t>
      </w:r>
      <w:proofErr w:type="spellEnd"/>
      <w:r w:rsidR="00815ECD">
        <w:rPr>
          <w:sz w:val="28"/>
          <w:szCs w:val="28"/>
        </w:rPr>
        <w:t xml:space="preserve"> -19 – мероприятията в читалището бяха преустановени.</w:t>
      </w:r>
    </w:p>
    <w:p w:rsidR="00815ECD" w:rsidRDefault="00815ECD" w:rsidP="00815ECD">
      <w:pPr>
        <w:rPr>
          <w:sz w:val="28"/>
          <w:szCs w:val="28"/>
        </w:rPr>
      </w:pPr>
    </w:p>
    <w:p w:rsidR="00815ECD" w:rsidRDefault="00815ECD" w:rsidP="00815ECD">
      <w:pPr>
        <w:rPr>
          <w:sz w:val="28"/>
          <w:szCs w:val="28"/>
        </w:rPr>
      </w:pPr>
    </w:p>
    <w:p w:rsidR="00815ECD" w:rsidRDefault="00815ECD" w:rsidP="00815ECD">
      <w:pPr>
        <w:rPr>
          <w:sz w:val="28"/>
          <w:szCs w:val="28"/>
        </w:rPr>
      </w:pPr>
    </w:p>
    <w:p w:rsidR="00815ECD" w:rsidRDefault="00815ECD" w:rsidP="00815ECD">
      <w:pPr>
        <w:rPr>
          <w:sz w:val="28"/>
          <w:szCs w:val="28"/>
        </w:rPr>
      </w:pPr>
    </w:p>
    <w:p w:rsidR="00815ECD" w:rsidRDefault="00815ECD" w:rsidP="00815ECD">
      <w:pPr>
        <w:rPr>
          <w:sz w:val="28"/>
          <w:szCs w:val="28"/>
        </w:rPr>
      </w:pPr>
    </w:p>
    <w:p w:rsidR="00815ECD" w:rsidRDefault="00815ECD" w:rsidP="00815ECD">
      <w:pPr>
        <w:rPr>
          <w:sz w:val="28"/>
          <w:szCs w:val="28"/>
        </w:rPr>
      </w:pPr>
    </w:p>
    <w:p w:rsidR="00815ECD" w:rsidRDefault="00815ECD" w:rsidP="00815ECD">
      <w:pPr>
        <w:rPr>
          <w:sz w:val="28"/>
          <w:szCs w:val="28"/>
        </w:rPr>
      </w:pPr>
    </w:p>
    <w:p w:rsidR="00815ECD" w:rsidRDefault="00815ECD" w:rsidP="00815ECD">
      <w:pPr>
        <w:rPr>
          <w:sz w:val="28"/>
          <w:szCs w:val="28"/>
        </w:rPr>
      </w:pPr>
    </w:p>
    <w:p w:rsidR="00815ECD" w:rsidRDefault="00815ECD" w:rsidP="00815ECD">
      <w:pPr>
        <w:rPr>
          <w:sz w:val="28"/>
          <w:szCs w:val="28"/>
        </w:rPr>
      </w:pPr>
    </w:p>
    <w:p w:rsidR="00815ECD" w:rsidRDefault="00815ECD" w:rsidP="00815ECD">
      <w:pPr>
        <w:rPr>
          <w:sz w:val="28"/>
          <w:szCs w:val="28"/>
        </w:rPr>
      </w:pPr>
    </w:p>
    <w:p w:rsidR="00815ECD" w:rsidRDefault="00815ECD" w:rsidP="00815ECD">
      <w:pPr>
        <w:rPr>
          <w:sz w:val="28"/>
          <w:szCs w:val="28"/>
        </w:rPr>
      </w:pPr>
    </w:p>
    <w:p w:rsidR="00815ECD" w:rsidRDefault="00815ECD" w:rsidP="00815ECD">
      <w:pPr>
        <w:rPr>
          <w:sz w:val="28"/>
          <w:szCs w:val="28"/>
        </w:rPr>
      </w:pPr>
    </w:p>
    <w:p w:rsidR="00815ECD" w:rsidRDefault="00815ECD" w:rsidP="00815ECD">
      <w:pPr>
        <w:rPr>
          <w:sz w:val="28"/>
          <w:szCs w:val="28"/>
        </w:rPr>
      </w:pPr>
    </w:p>
    <w:p w:rsidR="00815ECD" w:rsidRDefault="00815ECD" w:rsidP="00815ECD">
      <w:pPr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 xml:space="preserve">                                                        </w:t>
      </w:r>
      <w:r w:rsidRPr="00BC0AD9">
        <w:rPr>
          <w:rFonts w:cs="Arial"/>
          <w:bCs/>
          <w:kern w:val="32"/>
          <w:sz w:val="28"/>
          <w:szCs w:val="28"/>
        </w:rPr>
        <w:t>Изготвил:…………………………</w:t>
      </w:r>
      <w:r>
        <w:rPr>
          <w:rFonts w:cs="Arial"/>
          <w:bCs/>
          <w:kern w:val="32"/>
          <w:sz w:val="28"/>
          <w:szCs w:val="28"/>
        </w:rPr>
        <w:t>………</w:t>
      </w:r>
      <w:r w:rsidRPr="00BC0AD9">
        <w:rPr>
          <w:rFonts w:cs="Arial"/>
          <w:bCs/>
          <w:kern w:val="32"/>
          <w:sz w:val="28"/>
          <w:szCs w:val="28"/>
        </w:rPr>
        <w:t xml:space="preserve">  </w:t>
      </w:r>
    </w:p>
    <w:p w:rsidR="00815ECD" w:rsidRDefault="00815ECD" w:rsidP="00815ECD">
      <w:pPr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 xml:space="preserve">                                                          /Мариана Владимирова – секретар /          </w:t>
      </w:r>
    </w:p>
    <w:p w:rsidR="00815ECD" w:rsidRDefault="00815ECD" w:rsidP="00815ECD">
      <w:pPr>
        <w:rPr>
          <w:rFonts w:cs="Arial"/>
          <w:bCs/>
          <w:kern w:val="32"/>
          <w:sz w:val="28"/>
          <w:szCs w:val="28"/>
        </w:rPr>
      </w:pPr>
    </w:p>
    <w:p w:rsidR="00815ECD" w:rsidRDefault="00815ECD" w:rsidP="00815ECD">
      <w:pPr>
        <w:rPr>
          <w:rFonts w:cs="Arial"/>
          <w:bCs/>
          <w:kern w:val="32"/>
          <w:sz w:val="28"/>
          <w:szCs w:val="28"/>
        </w:rPr>
      </w:pPr>
    </w:p>
    <w:p w:rsidR="00861AF9" w:rsidRDefault="00861AF9"/>
    <w:sectPr w:rsidR="0086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CD"/>
    <w:rsid w:val="00815ECD"/>
    <w:rsid w:val="00861AF9"/>
    <w:rsid w:val="0095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2021-07-28T12:20:00Z</cp:lastPrinted>
  <dcterms:created xsi:type="dcterms:W3CDTF">2021-07-28T12:13:00Z</dcterms:created>
  <dcterms:modified xsi:type="dcterms:W3CDTF">2022-01-25T08:56:00Z</dcterms:modified>
</cp:coreProperties>
</file>